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0CEA" w:rsidRPr="008E1C72" w:rsidRDefault="001B3192" w:rsidP="008E1C72">
      <w:pPr>
        <w:spacing w:line="360" w:lineRule="auto"/>
        <w:ind w:firstLine="567"/>
      </w:pPr>
      <w:r w:rsidRPr="00CF0CEA">
        <w:rPr>
          <w:bCs/>
          <w:kern w:val="36"/>
        </w:rPr>
        <w:t xml:space="preserve">Информируем Вас о том, что ПАО «Ростелеком» проводит </w:t>
      </w:r>
      <w:r w:rsidR="003C5283" w:rsidRPr="00020888">
        <w:rPr>
          <w:bCs/>
          <w:kern w:val="36"/>
        </w:rPr>
        <w:t xml:space="preserve">запрос информации о </w:t>
      </w:r>
      <w:r w:rsidR="00690C4E" w:rsidRPr="003A601A">
        <w:rPr>
          <w:bCs/>
          <w:kern w:val="36"/>
          <w:u w:val="single"/>
        </w:rPr>
        <w:t>Решени</w:t>
      </w:r>
      <w:r w:rsidR="0097630F" w:rsidRPr="003A601A">
        <w:rPr>
          <w:bCs/>
          <w:kern w:val="36"/>
          <w:u w:val="single"/>
        </w:rPr>
        <w:t>и</w:t>
      </w:r>
      <w:r w:rsidR="00690C4E" w:rsidRPr="003A601A">
        <w:rPr>
          <w:bCs/>
          <w:kern w:val="36"/>
          <w:u w:val="single"/>
        </w:rPr>
        <w:t>/платформе SD-WAN включая оборудование и ПО</w:t>
      </w:r>
      <w:r w:rsidR="003C5283" w:rsidRPr="003A601A">
        <w:rPr>
          <w:bCs/>
          <w:kern w:val="36"/>
        </w:rPr>
        <w:t xml:space="preserve">, </w:t>
      </w:r>
      <w:r w:rsidRPr="00CF0CEA">
        <w:rPr>
          <w:bCs/>
          <w:kern w:val="36"/>
        </w:rPr>
        <w:t xml:space="preserve">с целью </w:t>
      </w:r>
      <w:r w:rsidR="00CF0CEA">
        <w:rPr>
          <w:bCs/>
          <w:kern w:val="36"/>
        </w:rPr>
        <w:t>организации дальнейшей закупки.</w:t>
      </w:r>
    </w:p>
    <w:p w:rsidR="001D6332" w:rsidRPr="008E1C72" w:rsidRDefault="0097630F" w:rsidP="001D6332">
      <w:pPr>
        <w:jc w:val="both"/>
        <w:rPr>
          <w:bCs/>
          <w:kern w:val="36"/>
        </w:rPr>
      </w:pPr>
      <w:r w:rsidRPr="008E1C72">
        <w:rPr>
          <w:bCs/>
          <w:kern w:val="36"/>
        </w:rPr>
        <w:t>Программное обеспечение, лицензии, о</w:t>
      </w:r>
      <w:r w:rsidR="001D6332" w:rsidRPr="008E1C72">
        <w:rPr>
          <w:bCs/>
          <w:kern w:val="36"/>
        </w:rPr>
        <w:t>борудование</w:t>
      </w:r>
      <w:r w:rsidRPr="008E1C72">
        <w:rPr>
          <w:bCs/>
          <w:kern w:val="36"/>
        </w:rPr>
        <w:t xml:space="preserve"> (CPE, сервера, коммутаторы, маршрутизаторы)</w:t>
      </w:r>
      <w:r w:rsidR="003C5283" w:rsidRPr="008E1C72">
        <w:rPr>
          <w:bCs/>
          <w:kern w:val="36"/>
        </w:rPr>
        <w:t>,</w:t>
      </w:r>
      <w:r w:rsidRPr="008E1C72">
        <w:rPr>
          <w:bCs/>
          <w:kern w:val="36"/>
        </w:rPr>
        <w:t xml:space="preserve"> </w:t>
      </w:r>
      <w:r w:rsidR="003C5283" w:rsidRPr="008E1C72">
        <w:rPr>
          <w:bCs/>
          <w:kern w:val="36"/>
        </w:rPr>
        <w:t>также результаты выполненных рабо</w:t>
      </w:r>
      <w:r w:rsidRPr="008E1C72">
        <w:rPr>
          <w:bCs/>
          <w:kern w:val="36"/>
        </w:rPr>
        <w:t>т, включая интеграции с ИТ-системами</w:t>
      </w:r>
      <w:r w:rsidR="003C5283" w:rsidRPr="008E1C72">
        <w:rPr>
          <w:bCs/>
          <w:kern w:val="36"/>
        </w:rPr>
        <w:t xml:space="preserve"> должны</w:t>
      </w:r>
      <w:r w:rsidR="001D6332" w:rsidRPr="008E1C72">
        <w:rPr>
          <w:bCs/>
          <w:kern w:val="36"/>
        </w:rPr>
        <w:t xml:space="preserve"> соответствовать Тех</w:t>
      </w:r>
      <w:r w:rsidR="00231916" w:rsidRPr="008E1C72">
        <w:rPr>
          <w:bCs/>
          <w:kern w:val="36"/>
        </w:rPr>
        <w:t>ническим требованиям (Приложений</w:t>
      </w:r>
      <w:r w:rsidR="001D6332" w:rsidRPr="008E1C72">
        <w:rPr>
          <w:bCs/>
          <w:kern w:val="36"/>
        </w:rPr>
        <w:t xml:space="preserve"> №</w:t>
      </w:r>
      <w:r w:rsidR="003A601A" w:rsidRPr="008E1C72">
        <w:rPr>
          <w:bCs/>
          <w:kern w:val="36"/>
        </w:rPr>
        <w:t>2</w:t>
      </w:r>
      <w:r w:rsidR="00795440" w:rsidRPr="008E1C72">
        <w:rPr>
          <w:bCs/>
          <w:kern w:val="36"/>
        </w:rPr>
        <w:t>;3</w:t>
      </w:r>
      <w:r w:rsidR="001D6332" w:rsidRPr="008E1C72">
        <w:rPr>
          <w:bCs/>
          <w:kern w:val="36"/>
        </w:rPr>
        <w:t xml:space="preserve"> к настоящему запросу). </w:t>
      </w:r>
      <w:r w:rsidR="00231916" w:rsidRPr="008E1C72">
        <w:rPr>
          <w:bCs/>
          <w:kern w:val="36"/>
        </w:rPr>
        <w:t>В запросе указаны о</w:t>
      </w:r>
      <w:r w:rsidR="00171849" w:rsidRPr="008E1C72">
        <w:rPr>
          <w:bCs/>
          <w:kern w:val="36"/>
        </w:rPr>
        <w:t>риентировочные о</w:t>
      </w:r>
      <w:r w:rsidR="001D6332" w:rsidRPr="008E1C72">
        <w:rPr>
          <w:bCs/>
          <w:kern w:val="36"/>
        </w:rPr>
        <w:t>бъемы</w:t>
      </w:r>
      <w:r w:rsidR="00231916" w:rsidRPr="008E1C72">
        <w:rPr>
          <w:bCs/>
          <w:kern w:val="36"/>
        </w:rPr>
        <w:t xml:space="preserve"> поставки</w:t>
      </w:r>
      <w:r w:rsidR="003A601A" w:rsidRPr="008E1C72">
        <w:rPr>
          <w:bCs/>
          <w:kern w:val="36"/>
        </w:rPr>
        <w:t>.</w:t>
      </w:r>
    </w:p>
    <w:p w:rsidR="008E1C72" w:rsidRDefault="008E1C72" w:rsidP="001D6332">
      <w:pPr>
        <w:pStyle w:val="NVGBullet"/>
        <w:numPr>
          <w:ilvl w:val="0"/>
          <w:numId w:val="0"/>
        </w:numPr>
        <w:spacing w:before="0"/>
        <w:jc w:val="both"/>
        <w:rPr>
          <w:rFonts w:ascii="Times New Roman" w:hAnsi="Times New Roman"/>
          <w:lang w:val="ru-RU" w:eastAsia="ru-RU"/>
        </w:rPr>
      </w:pPr>
    </w:p>
    <w:p w:rsidR="001D6332" w:rsidRDefault="00E06930" w:rsidP="001D6332">
      <w:pPr>
        <w:pStyle w:val="NVGBullet"/>
        <w:numPr>
          <w:ilvl w:val="0"/>
          <w:numId w:val="0"/>
        </w:numPr>
        <w:spacing w:before="0"/>
        <w:jc w:val="both"/>
        <w:rPr>
          <w:rFonts w:ascii="Times New Roman" w:hAnsi="Times New Roman"/>
          <w:lang w:val="ru-RU"/>
        </w:rPr>
      </w:pPr>
      <w:r w:rsidRPr="00795440">
        <w:rPr>
          <w:rFonts w:ascii="Times New Roman" w:hAnsi="Times New Roman"/>
          <w:lang w:val="ru-RU"/>
        </w:rPr>
        <w:t>Гарантия – не менее 36</w:t>
      </w:r>
      <w:r w:rsidR="001D6332" w:rsidRPr="00795440">
        <w:rPr>
          <w:rFonts w:ascii="Times New Roman" w:hAnsi="Times New Roman"/>
          <w:lang w:val="ru-RU"/>
        </w:rPr>
        <w:t xml:space="preserve"> месяцев с момента ввода оборудования в эксплуатацию</w:t>
      </w:r>
      <w:r w:rsidR="00B464D3" w:rsidRPr="00795440">
        <w:rPr>
          <w:rFonts w:ascii="Times New Roman" w:hAnsi="Times New Roman"/>
          <w:lang w:val="ru-RU"/>
        </w:rPr>
        <w:t>.</w:t>
      </w:r>
    </w:p>
    <w:p w:rsidR="003035B3" w:rsidRDefault="003035B3" w:rsidP="001D6332">
      <w:pPr>
        <w:pStyle w:val="NVGBullet"/>
        <w:numPr>
          <w:ilvl w:val="0"/>
          <w:numId w:val="0"/>
        </w:numPr>
        <w:spacing w:before="0"/>
        <w:jc w:val="both"/>
        <w:rPr>
          <w:rFonts w:ascii="Times New Roman" w:hAnsi="Times New Roman"/>
          <w:lang w:val="ru-RU"/>
        </w:rPr>
      </w:pPr>
    </w:p>
    <w:p w:rsidR="003035B3" w:rsidRPr="003035B3" w:rsidRDefault="003035B3" w:rsidP="00795440">
      <w:pPr>
        <w:pStyle w:val="NVGBullet"/>
        <w:numPr>
          <w:ilvl w:val="0"/>
          <w:numId w:val="0"/>
        </w:numPr>
        <w:spacing w:before="0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Технические требования</w:t>
      </w:r>
      <w:r w:rsidR="00564486">
        <w:rPr>
          <w:rFonts w:ascii="Times New Roman" w:hAnsi="Times New Roman"/>
          <w:lang w:val="ru-RU"/>
        </w:rPr>
        <w:t xml:space="preserve"> по интеграции</w:t>
      </w:r>
      <w:r>
        <w:rPr>
          <w:rFonts w:ascii="Times New Roman" w:hAnsi="Times New Roman"/>
          <w:lang w:val="ru-RU"/>
        </w:rPr>
        <w:t xml:space="preserve"> и описание интерфейса интеграции (</w:t>
      </w:r>
      <w:r>
        <w:rPr>
          <w:rFonts w:ascii="Times New Roman" w:hAnsi="Times New Roman"/>
        </w:rPr>
        <w:t>API</w:t>
      </w:r>
      <w:r w:rsidRPr="003035B3">
        <w:rPr>
          <w:rFonts w:ascii="Times New Roman" w:hAnsi="Times New Roman"/>
          <w:lang w:val="ru-RU"/>
        </w:rPr>
        <w:t xml:space="preserve">) </w:t>
      </w:r>
      <w:r>
        <w:rPr>
          <w:rFonts w:ascii="Times New Roman" w:hAnsi="Times New Roman"/>
          <w:lang w:val="ru-RU"/>
        </w:rPr>
        <w:t xml:space="preserve">с </w:t>
      </w:r>
      <w:r>
        <w:rPr>
          <w:rFonts w:ascii="Times New Roman" w:hAnsi="Times New Roman"/>
        </w:rPr>
        <w:t>OSS</w:t>
      </w:r>
      <w:r w:rsidRPr="003035B3">
        <w:rPr>
          <w:rFonts w:ascii="Times New Roman" w:hAnsi="Times New Roman"/>
          <w:lang w:val="ru-RU"/>
        </w:rPr>
        <w:t>/</w:t>
      </w:r>
      <w:r>
        <w:rPr>
          <w:rFonts w:ascii="Times New Roman" w:hAnsi="Times New Roman"/>
        </w:rPr>
        <w:t>BSS</w:t>
      </w:r>
      <w:r w:rsidRPr="003035B3"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t xml:space="preserve">ландшафтом ПАО «Ростелеком» приведены в </w:t>
      </w:r>
      <w:r w:rsidR="00795440" w:rsidRPr="00795440">
        <w:rPr>
          <w:rFonts w:ascii="Times New Roman" w:hAnsi="Times New Roman"/>
          <w:lang w:val="ru-RU"/>
        </w:rPr>
        <w:t>Приложениях №</w:t>
      </w:r>
      <w:r w:rsidR="00795440">
        <w:rPr>
          <w:rFonts w:ascii="Times New Roman" w:hAnsi="Times New Roman"/>
          <w:lang w:val="ru-RU"/>
        </w:rPr>
        <w:t>4</w:t>
      </w:r>
      <w:r w:rsidR="00795440" w:rsidRPr="00795440">
        <w:rPr>
          <w:rFonts w:ascii="Times New Roman" w:hAnsi="Times New Roman"/>
          <w:lang w:val="ru-RU"/>
        </w:rPr>
        <w:t>;</w:t>
      </w:r>
      <w:r w:rsidR="00795440">
        <w:rPr>
          <w:rFonts w:ascii="Times New Roman" w:hAnsi="Times New Roman"/>
          <w:lang w:val="ru-RU"/>
        </w:rPr>
        <w:t>5.</w:t>
      </w:r>
      <w:r w:rsidR="00795440" w:rsidRPr="00795440">
        <w:rPr>
          <w:rFonts w:ascii="Times New Roman" w:hAnsi="Times New Roman"/>
          <w:lang w:val="ru-RU"/>
        </w:rPr>
        <w:t xml:space="preserve"> </w:t>
      </w:r>
    </w:p>
    <w:p w:rsidR="00B464D3" w:rsidRPr="009F5D3C" w:rsidRDefault="00B464D3" w:rsidP="001D6332">
      <w:pPr>
        <w:pStyle w:val="NVGBullet"/>
        <w:numPr>
          <w:ilvl w:val="0"/>
          <w:numId w:val="0"/>
        </w:numPr>
        <w:spacing w:before="0"/>
        <w:jc w:val="both"/>
        <w:rPr>
          <w:rFonts w:ascii="Times New Roman" w:hAnsi="Times New Roman"/>
          <w:lang w:val="ru-RU"/>
        </w:rPr>
      </w:pPr>
    </w:p>
    <w:p w:rsidR="00B464D3" w:rsidRPr="009F5D3C" w:rsidRDefault="00B464D3" w:rsidP="00B464D3">
      <w:pPr>
        <w:pStyle w:val="NVGBullet"/>
        <w:numPr>
          <w:ilvl w:val="0"/>
          <w:numId w:val="0"/>
        </w:numPr>
        <w:spacing w:before="0"/>
        <w:jc w:val="both"/>
        <w:rPr>
          <w:rFonts w:ascii="Times New Roman" w:hAnsi="Times New Roman"/>
          <w:lang w:val="ru-RU"/>
        </w:rPr>
      </w:pPr>
      <w:r w:rsidRPr="009F5D3C">
        <w:rPr>
          <w:rFonts w:ascii="Times New Roman" w:hAnsi="Times New Roman"/>
          <w:lang w:val="ru-RU"/>
        </w:rPr>
        <w:t>Цена предлагается для рамочного договора без обязательств покупателя по заказу 100% объёма. (Объёмы указаны ориентировочно.)</w:t>
      </w:r>
    </w:p>
    <w:p w:rsidR="001D6332" w:rsidRPr="009F5D3C" w:rsidRDefault="001D6332" w:rsidP="001D6332">
      <w:pPr>
        <w:jc w:val="both"/>
      </w:pPr>
    </w:p>
    <w:p w:rsidR="001D6332" w:rsidRPr="007E64BE" w:rsidRDefault="001D6332" w:rsidP="001D6332">
      <w:pPr>
        <w:jc w:val="both"/>
      </w:pPr>
      <w:r w:rsidRPr="007E64BE">
        <w:t>Предварительные условия оплаты:</w:t>
      </w:r>
    </w:p>
    <w:p w:rsidR="001D6332" w:rsidRPr="007E64BE" w:rsidRDefault="001D6332" w:rsidP="001D6332">
      <w:pPr>
        <w:pStyle w:val="ac"/>
        <w:widowControl w:val="0"/>
        <w:numPr>
          <w:ilvl w:val="0"/>
          <w:numId w:val="7"/>
        </w:numPr>
        <w:tabs>
          <w:tab w:val="num" w:pos="426"/>
        </w:tabs>
        <w:ind w:left="426" w:hanging="426"/>
        <w:jc w:val="both"/>
      </w:pPr>
      <w:r w:rsidRPr="007E64BE">
        <w:t>Покупатель оплачивает 10 % (десять процентов) Цены До</w:t>
      </w:r>
      <w:r w:rsidR="00D369CE" w:rsidRPr="007E64BE">
        <w:t xml:space="preserve">говора в течение 20 (двадцати) </w:t>
      </w:r>
      <w:r w:rsidRPr="007E64BE">
        <w:t>календарных дней с даты получения оригинала счёта Поставщика. Поставщик выставляет указанный счёт в течение 5 (пяти) рабочих дней с даты подписания Договора;</w:t>
      </w:r>
    </w:p>
    <w:p w:rsidR="001D6332" w:rsidRPr="007E64BE" w:rsidRDefault="001D6332" w:rsidP="001D6332">
      <w:pPr>
        <w:pStyle w:val="ac"/>
        <w:widowControl w:val="0"/>
        <w:numPr>
          <w:ilvl w:val="0"/>
          <w:numId w:val="7"/>
        </w:numPr>
        <w:tabs>
          <w:tab w:val="num" w:pos="426"/>
        </w:tabs>
        <w:ind w:left="426" w:hanging="426"/>
        <w:jc w:val="both"/>
      </w:pPr>
      <w:r w:rsidRPr="007E64BE">
        <w:t xml:space="preserve">Покупатель на основании оригинала счёта Поставщика оплачивает 90 % (девяносто процентов) Цены Договора в течение </w:t>
      </w:r>
      <w:r w:rsidR="00C9143B" w:rsidRPr="007E64BE">
        <w:t>90</w:t>
      </w:r>
      <w:r w:rsidRPr="007E64BE">
        <w:t xml:space="preserve"> (</w:t>
      </w:r>
      <w:r w:rsidR="00C9143B" w:rsidRPr="007E64BE">
        <w:t>девяносто</w:t>
      </w:r>
      <w:r w:rsidRPr="007E64BE">
        <w:t xml:space="preserve">) календарных дней с даты получения оригинала счёта. Поставщик выставляет счёт в течение 5 (пяти) рабочих дней после подписания Покупателем Акта сдачи-приёмки Оборудования. </w:t>
      </w:r>
    </w:p>
    <w:p w:rsidR="00B464D3" w:rsidRPr="009F5D3C" w:rsidRDefault="00B464D3" w:rsidP="00CF0CEA"/>
    <w:p w:rsidR="007F364D" w:rsidRPr="009F5D3C" w:rsidRDefault="007F364D" w:rsidP="00CF0CEA">
      <w:pPr>
        <w:jc w:val="both"/>
      </w:pPr>
      <w:r w:rsidRPr="009F5D3C">
        <w:t>В случае В</w:t>
      </w:r>
      <w:r w:rsidR="005328FB" w:rsidRPr="009F5D3C">
        <w:t>ашей заинтересованности, просим</w:t>
      </w:r>
      <w:r w:rsidRPr="009F5D3C">
        <w:t xml:space="preserve"> направить предложения </w:t>
      </w:r>
      <w:r w:rsidR="00795440">
        <w:t xml:space="preserve">до </w:t>
      </w:r>
      <w:r w:rsidR="00795440">
        <w:rPr>
          <w:b/>
          <w:u w:val="single"/>
        </w:rPr>
        <w:t>1</w:t>
      </w:r>
      <w:r w:rsidR="00476F25">
        <w:rPr>
          <w:b/>
          <w:u w:val="single"/>
        </w:rPr>
        <w:t>0</w:t>
      </w:r>
      <w:r w:rsidRPr="009B64E9">
        <w:rPr>
          <w:b/>
          <w:u w:val="single"/>
        </w:rPr>
        <w:t>.</w:t>
      </w:r>
      <w:r w:rsidR="00BE58AB" w:rsidRPr="009B64E9">
        <w:rPr>
          <w:b/>
          <w:u w:val="single"/>
        </w:rPr>
        <w:t>0</w:t>
      </w:r>
      <w:r w:rsidR="00795440">
        <w:rPr>
          <w:b/>
          <w:u w:val="single"/>
        </w:rPr>
        <w:t>5</w:t>
      </w:r>
      <w:r w:rsidR="00BE58AB" w:rsidRPr="009B64E9">
        <w:rPr>
          <w:b/>
          <w:u w:val="single"/>
        </w:rPr>
        <w:t>.201</w:t>
      </w:r>
      <w:r w:rsidR="00171849" w:rsidRPr="009B64E9">
        <w:rPr>
          <w:b/>
          <w:u w:val="single"/>
        </w:rPr>
        <w:t>8</w:t>
      </w:r>
      <w:r w:rsidRPr="009B64E9">
        <w:rPr>
          <w:u w:val="single"/>
        </w:rPr>
        <w:t>.</w:t>
      </w:r>
      <w:r w:rsidRPr="009F5D3C">
        <w:t xml:space="preserve"> Вопросы и предложения могут быть рассмотрены в любой момент до указанной даты.</w:t>
      </w:r>
    </w:p>
    <w:p w:rsidR="007F364D" w:rsidRPr="009F5D3C" w:rsidRDefault="007F364D" w:rsidP="00CF0CEA">
      <w:pPr>
        <w:jc w:val="both"/>
      </w:pPr>
    </w:p>
    <w:p w:rsidR="00454F72" w:rsidRPr="009F5D3C" w:rsidRDefault="00454F72" w:rsidP="00CF0CEA">
      <w:pPr>
        <w:pStyle w:val="NVGBullet"/>
        <w:numPr>
          <w:ilvl w:val="0"/>
          <w:numId w:val="0"/>
        </w:numPr>
        <w:spacing w:before="0"/>
        <w:jc w:val="both"/>
        <w:rPr>
          <w:rFonts w:ascii="Times New Roman" w:hAnsi="Times New Roman"/>
          <w:lang w:val="ru-RU"/>
        </w:rPr>
      </w:pPr>
      <w:r w:rsidRPr="009F5D3C">
        <w:rPr>
          <w:rFonts w:ascii="Times New Roman" w:hAnsi="Times New Roman"/>
          <w:lang w:val="ru-RU"/>
        </w:rPr>
        <w:t>Просим вас</w:t>
      </w:r>
      <w:r w:rsidR="0051572D" w:rsidRPr="009F5D3C">
        <w:rPr>
          <w:rFonts w:ascii="Times New Roman" w:hAnsi="Times New Roman"/>
          <w:lang w:val="ru-RU"/>
        </w:rPr>
        <w:t xml:space="preserve"> </w:t>
      </w:r>
      <w:r w:rsidRPr="009F5D3C">
        <w:rPr>
          <w:rFonts w:ascii="Times New Roman" w:hAnsi="Times New Roman"/>
          <w:lang w:val="ru-RU"/>
        </w:rPr>
        <w:t>предоставить</w:t>
      </w:r>
      <w:r w:rsidR="0051572D" w:rsidRPr="009F5D3C">
        <w:rPr>
          <w:rFonts w:ascii="Times New Roman" w:hAnsi="Times New Roman"/>
          <w:lang w:val="ru-RU"/>
        </w:rPr>
        <w:t xml:space="preserve"> в предложении</w:t>
      </w:r>
      <w:r w:rsidRPr="009F5D3C">
        <w:rPr>
          <w:rFonts w:ascii="Times New Roman" w:hAnsi="Times New Roman"/>
          <w:lang w:val="ru-RU"/>
        </w:rPr>
        <w:t xml:space="preserve"> следующую информацию: </w:t>
      </w:r>
    </w:p>
    <w:p w:rsidR="00454F72" w:rsidRPr="003A601A" w:rsidRDefault="00CF0CEA" w:rsidP="00CF0CEA">
      <w:pPr>
        <w:pStyle w:val="NVGBullet"/>
        <w:numPr>
          <w:ilvl w:val="0"/>
          <w:numId w:val="0"/>
        </w:numPr>
        <w:spacing w:before="0"/>
        <w:jc w:val="both"/>
        <w:rPr>
          <w:rFonts w:ascii="Times New Roman" w:hAnsi="Times New Roman"/>
          <w:lang w:val="ru-RU"/>
        </w:rPr>
      </w:pPr>
      <w:r w:rsidRPr="003A601A">
        <w:rPr>
          <w:rFonts w:ascii="Times New Roman" w:hAnsi="Times New Roman"/>
          <w:lang w:val="ru-RU"/>
        </w:rPr>
        <w:t xml:space="preserve">- </w:t>
      </w:r>
      <w:r w:rsidR="00454F72" w:rsidRPr="003A601A">
        <w:rPr>
          <w:rFonts w:ascii="Times New Roman" w:hAnsi="Times New Roman"/>
          <w:lang w:val="ru-RU"/>
        </w:rPr>
        <w:t>Сведения о производителе</w:t>
      </w:r>
    </w:p>
    <w:p w:rsidR="00454F72" w:rsidRPr="003A601A" w:rsidRDefault="00CF0CEA" w:rsidP="00CF0CEA">
      <w:pPr>
        <w:pStyle w:val="NVGBullet"/>
        <w:numPr>
          <w:ilvl w:val="0"/>
          <w:numId w:val="0"/>
        </w:numPr>
        <w:spacing w:before="0"/>
        <w:jc w:val="both"/>
        <w:rPr>
          <w:rFonts w:ascii="Times New Roman" w:hAnsi="Times New Roman"/>
          <w:lang w:val="ru-RU"/>
        </w:rPr>
      </w:pPr>
      <w:r w:rsidRPr="003A601A">
        <w:rPr>
          <w:rFonts w:ascii="Times New Roman" w:hAnsi="Times New Roman"/>
          <w:lang w:val="ru-RU"/>
        </w:rPr>
        <w:t xml:space="preserve">- </w:t>
      </w:r>
      <w:r w:rsidR="00664C3D" w:rsidRPr="003A601A">
        <w:rPr>
          <w:rFonts w:ascii="Times New Roman" w:hAnsi="Times New Roman"/>
          <w:lang w:val="ru-RU"/>
        </w:rPr>
        <w:t>Модели</w:t>
      </w:r>
      <w:r w:rsidR="0051572D" w:rsidRPr="003A601A">
        <w:rPr>
          <w:rFonts w:ascii="Times New Roman" w:hAnsi="Times New Roman"/>
          <w:lang w:val="ru-RU"/>
        </w:rPr>
        <w:t xml:space="preserve"> и цены </w:t>
      </w:r>
      <w:r w:rsidR="00DF4CEF" w:rsidRPr="003A601A">
        <w:rPr>
          <w:rFonts w:ascii="Times New Roman" w:hAnsi="Times New Roman"/>
          <w:lang w:val="ru-RU"/>
        </w:rPr>
        <w:t>оборудования</w:t>
      </w:r>
      <w:r w:rsidR="00664C3D" w:rsidRPr="003A601A">
        <w:rPr>
          <w:rFonts w:ascii="Times New Roman" w:hAnsi="Times New Roman"/>
          <w:lang w:val="ru-RU"/>
        </w:rPr>
        <w:t xml:space="preserve"> </w:t>
      </w:r>
      <w:r w:rsidR="003A601A" w:rsidRPr="003A601A">
        <w:rPr>
          <w:rFonts w:ascii="Times New Roman" w:hAnsi="Times New Roman"/>
          <w:lang w:val="ru-RU"/>
        </w:rPr>
        <w:t>в формате Приложения</w:t>
      </w:r>
      <w:r w:rsidR="00171849" w:rsidRPr="003A601A">
        <w:rPr>
          <w:rFonts w:ascii="Times New Roman" w:hAnsi="Times New Roman"/>
          <w:lang w:val="ru-RU"/>
        </w:rPr>
        <w:t xml:space="preserve"> №</w:t>
      </w:r>
      <w:r w:rsidR="003A601A" w:rsidRPr="003A601A">
        <w:rPr>
          <w:rFonts w:ascii="Times New Roman" w:hAnsi="Times New Roman"/>
          <w:lang w:val="ru-RU"/>
        </w:rPr>
        <w:t>1</w:t>
      </w:r>
    </w:p>
    <w:p w:rsidR="00B464D3" w:rsidRPr="003A601A" w:rsidRDefault="00B464D3" w:rsidP="00B464D3">
      <w:pPr>
        <w:pStyle w:val="NVGBullet"/>
        <w:numPr>
          <w:ilvl w:val="0"/>
          <w:numId w:val="0"/>
        </w:numPr>
        <w:spacing w:before="0"/>
        <w:jc w:val="both"/>
        <w:rPr>
          <w:rFonts w:ascii="Times New Roman" w:hAnsi="Times New Roman"/>
          <w:lang w:val="ru-RU"/>
        </w:rPr>
      </w:pPr>
      <w:r w:rsidRPr="003A601A">
        <w:rPr>
          <w:rFonts w:ascii="Times New Roman" w:hAnsi="Times New Roman"/>
          <w:lang w:val="ru-RU"/>
        </w:rPr>
        <w:t>- Изображение товара из прайс-листа или каталога</w:t>
      </w:r>
    </w:p>
    <w:p w:rsidR="00560B67" w:rsidRPr="003A601A" w:rsidRDefault="00560B67" w:rsidP="00560B67">
      <w:pPr>
        <w:rPr>
          <w:lang w:eastAsia="ar-SA"/>
        </w:rPr>
      </w:pPr>
      <w:r w:rsidRPr="003A601A">
        <w:rPr>
          <w:lang w:eastAsia="ar-SA"/>
        </w:rPr>
        <w:t xml:space="preserve">- Референс-лист с подробностями (указание года запуска, страна, оператор, масштаб внедрений и статус (коммерческая эксплуатация, ОКЭ, </w:t>
      </w:r>
      <w:proofErr w:type="spellStart"/>
      <w:r w:rsidRPr="003A601A">
        <w:rPr>
          <w:lang w:eastAsia="ar-SA"/>
        </w:rPr>
        <w:t>трайл</w:t>
      </w:r>
      <w:proofErr w:type="spellEnd"/>
      <w:r w:rsidRPr="003A601A">
        <w:rPr>
          <w:lang w:eastAsia="ar-SA"/>
        </w:rPr>
        <w:t>) и возможные контакты для совершения референс-звонков)</w:t>
      </w:r>
    </w:p>
    <w:p w:rsidR="00560B67" w:rsidRPr="003A601A" w:rsidRDefault="00560B67" w:rsidP="00560B67">
      <w:pPr>
        <w:rPr>
          <w:lang w:eastAsia="ar-SA"/>
        </w:rPr>
      </w:pPr>
      <w:r w:rsidRPr="003A601A">
        <w:rPr>
          <w:lang w:eastAsia="ar-SA"/>
        </w:rPr>
        <w:t>- Сведения о доле рынка, занимаемой производителем, участвующем в запросе информации, по данной категории товара (%), в том числе из официальных открытых источников.</w:t>
      </w:r>
    </w:p>
    <w:p w:rsidR="0051572D" w:rsidRPr="009F5D3C" w:rsidRDefault="0051572D" w:rsidP="00CF0CEA">
      <w:pPr>
        <w:pStyle w:val="NVGBullet"/>
        <w:numPr>
          <w:ilvl w:val="0"/>
          <w:numId w:val="0"/>
        </w:numPr>
        <w:spacing w:before="0"/>
        <w:jc w:val="both"/>
        <w:rPr>
          <w:rFonts w:ascii="Times New Roman" w:hAnsi="Times New Roman"/>
          <w:lang w:val="ru-RU"/>
        </w:rPr>
      </w:pPr>
    </w:p>
    <w:p w:rsidR="00765842" w:rsidRDefault="00454F72" w:rsidP="00CF0CEA">
      <w:pPr>
        <w:pStyle w:val="NVGBullet"/>
        <w:numPr>
          <w:ilvl w:val="0"/>
          <w:numId w:val="0"/>
        </w:numPr>
        <w:spacing w:before="0"/>
        <w:jc w:val="both"/>
        <w:rPr>
          <w:rFonts w:ascii="Times New Roman" w:hAnsi="Times New Roman"/>
          <w:lang w:val="ru-RU"/>
        </w:rPr>
      </w:pPr>
      <w:r w:rsidRPr="009F5D3C">
        <w:rPr>
          <w:rFonts w:ascii="Times New Roman" w:hAnsi="Times New Roman"/>
          <w:lang w:val="ru-RU"/>
        </w:rPr>
        <w:t xml:space="preserve">Информация предоставляется в свободной форме </w:t>
      </w:r>
      <w:r w:rsidR="0051572D" w:rsidRPr="009F5D3C">
        <w:rPr>
          <w:rFonts w:ascii="Times New Roman" w:hAnsi="Times New Roman"/>
          <w:lang w:val="ru-RU"/>
        </w:rPr>
        <w:t xml:space="preserve">на следующие адреса электронной почты: </w:t>
      </w:r>
    </w:p>
    <w:p w:rsidR="0098044D" w:rsidRPr="009F5D3C" w:rsidRDefault="0098044D" w:rsidP="00CF0CEA">
      <w:pPr>
        <w:pStyle w:val="NVGBullet"/>
        <w:numPr>
          <w:ilvl w:val="0"/>
          <w:numId w:val="0"/>
        </w:numPr>
        <w:spacing w:before="0"/>
        <w:jc w:val="both"/>
        <w:rPr>
          <w:rFonts w:ascii="Times New Roman" w:hAnsi="Times New Roman"/>
          <w:lang w:val="ru-RU"/>
        </w:rPr>
      </w:pPr>
    </w:p>
    <w:p w:rsidR="0098044D" w:rsidRDefault="00AB3F2D" w:rsidP="003A601A">
      <w:pPr>
        <w:pStyle w:val="NVGBullet"/>
        <w:numPr>
          <w:ilvl w:val="0"/>
          <w:numId w:val="8"/>
        </w:numPr>
        <w:spacing w:before="0"/>
        <w:ind w:left="426" w:hanging="426"/>
        <w:jc w:val="both"/>
        <w:rPr>
          <w:rStyle w:val="ab"/>
        </w:rPr>
      </w:pPr>
      <w:hyperlink r:id="rId7" w:history="1">
        <w:r w:rsidR="0098044D" w:rsidRPr="002F50BE">
          <w:rPr>
            <w:rStyle w:val="ab"/>
          </w:rPr>
          <w:t>Vladimir.Stepanenko@rt.ru</w:t>
        </w:r>
      </w:hyperlink>
    </w:p>
    <w:p w:rsidR="0084188D" w:rsidRDefault="00AB3F2D" w:rsidP="003A601A">
      <w:pPr>
        <w:pStyle w:val="NVGBullet"/>
        <w:numPr>
          <w:ilvl w:val="0"/>
          <w:numId w:val="8"/>
        </w:numPr>
        <w:spacing w:before="0"/>
        <w:ind w:left="426" w:hanging="426"/>
        <w:jc w:val="both"/>
        <w:rPr>
          <w:rStyle w:val="ab"/>
        </w:rPr>
      </w:pPr>
      <w:hyperlink r:id="rId8" w:history="1">
        <w:r w:rsidR="003A601A" w:rsidRPr="00A35D53">
          <w:rPr>
            <w:rStyle w:val="ab"/>
          </w:rPr>
          <w:t>Aleksandr.Karpuzikov@RT.RU</w:t>
        </w:r>
      </w:hyperlink>
    </w:p>
    <w:p w:rsidR="003A601A" w:rsidRDefault="00AB3F2D" w:rsidP="008E1C72">
      <w:pPr>
        <w:pStyle w:val="NVGBullet"/>
        <w:numPr>
          <w:ilvl w:val="0"/>
          <w:numId w:val="8"/>
        </w:numPr>
        <w:spacing w:before="0"/>
        <w:jc w:val="both"/>
        <w:rPr>
          <w:rStyle w:val="ab"/>
        </w:rPr>
      </w:pPr>
      <w:hyperlink r:id="rId9" w:history="1">
        <w:r w:rsidR="008E1C72" w:rsidRPr="00A35D53">
          <w:rPr>
            <w:rStyle w:val="ab"/>
          </w:rPr>
          <w:t>Yuriy.Rugayn@rt.ru</w:t>
        </w:r>
      </w:hyperlink>
    </w:p>
    <w:p w:rsidR="008E1C72" w:rsidRDefault="008E1C72" w:rsidP="008E1C72">
      <w:pPr>
        <w:pStyle w:val="NVGBullet"/>
        <w:numPr>
          <w:ilvl w:val="0"/>
          <w:numId w:val="0"/>
        </w:numPr>
        <w:spacing w:before="0"/>
        <w:ind w:left="785"/>
        <w:jc w:val="both"/>
        <w:rPr>
          <w:rStyle w:val="ab"/>
        </w:rPr>
      </w:pPr>
    </w:p>
    <w:p w:rsidR="00567B67" w:rsidRDefault="00454F72" w:rsidP="00567B67">
      <w:pPr>
        <w:pStyle w:val="NVGBullet"/>
        <w:numPr>
          <w:ilvl w:val="0"/>
          <w:numId w:val="0"/>
        </w:numPr>
        <w:tabs>
          <w:tab w:val="left" w:pos="708"/>
        </w:tabs>
        <w:spacing w:before="0"/>
        <w:ind w:left="720" w:hanging="360"/>
        <w:jc w:val="both"/>
        <w:rPr>
          <w:rFonts w:ascii="Times New Roman" w:hAnsi="Times New Roman"/>
          <w:lang w:val="ru-RU"/>
        </w:rPr>
      </w:pPr>
      <w:r w:rsidRPr="009F5D3C">
        <w:rPr>
          <w:rFonts w:ascii="Times New Roman" w:hAnsi="Times New Roman"/>
          <w:lang w:val="ru-RU"/>
        </w:rPr>
        <w:t>В теме письма указать: «</w:t>
      </w:r>
      <w:r w:rsidR="00476F25" w:rsidRPr="003A601A">
        <w:rPr>
          <w:rFonts w:ascii="Times New Roman" w:hAnsi="Times New Roman"/>
          <w:lang w:val="ru-RU"/>
        </w:rPr>
        <w:t>Решение/платформе SD-WAN включая оборудование и ПО</w:t>
      </w:r>
      <w:r w:rsidR="00476F25" w:rsidRPr="009F5D3C">
        <w:rPr>
          <w:rFonts w:ascii="Times New Roman" w:hAnsi="Times New Roman"/>
          <w:lang w:val="ru-RU"/>
        </w:rPr>
        <w:t xml:space="preserve"> </w:t>
      </w:r>
      <w:r w:rsidRPr="009F5D3C">
        <w:rPr>
          <w:rFonts w:ascii="Times New Roman" w:hAnsi="Times New Roman"/>
          <w:lang w:val="ru-RU"/>
        </w:rPr>
        <w:t>«продавец (название компании)</w:t>
      </w:r>
      <w:r w:rsidR="0084188D">
        <w:rPr>
          <w:rFonts w:ascii="Times New Roman" w:hAnsi="Times New Roman"/>
          <w:lang w:val="ru-RU"/>
        </w:rPr>
        <w:t>»</w:t>
      </w:r>
      <w:r w:rsidRPr="009F5D3C">
        <w:rPr>
          <w:rFonts w:ascii="Times New Roman" w:hAnsi="Times New Roman"/>
          <w:lang w:val="ru-RU"/>
        </w:rPr>
        <w:t>».</w:t>
      </w:r>
    </w:p>
    <w:p w:rsidR="003A601A" w:rsidRDefault="008E1C72" w:rsidP="003A601A">
      <w:r>
        <w:t xml:space="preserve">Контакты </w:t>
      </w:r>
      <w:r w:rsidR="003C5283">
        <w:t>по</w:t>
      </w:r>
      <w:r w:rsidR="003914F9">
        <w:t xml:space="preserve"> техническим вопросам:</w:t>
      </w:r>
      <w:bookmarkStart w:id="0" w:name="_GoBack"/>
      <w:bookmarkEnd w:id="0"/>
    </w:p>
    <w:p w:rsidR="003A601A" w:rsidRDefault="003A601A" w:rsidP="003A601A">
      <w:pPr>
        <w:rPr>
          <w:color w:val="1F497D"/>
          <w:sz w:val="22"/>
          <w:szCs w:val="22"/>
        </w:rPr>
      </w:pPr>
      <w:r w:rsidRPr="003A601A">
        <w:t>Сахарчук Дмитрий</w:t>
      </w:r>
      <w:r>
        <w:rPr>
          <w:color w:val="1F497D"/>
        </w:rPr>
        <w:t xml:space="preserve"> (</w:t>
      </w:r>
      <w:hyperlink r:id="rId10" w:history="1">
        <w:r>
          <w:rPr>
            <w:rStyle w:val="ab"/>
            <w:rFonts w:eastAsia="MS Mincho"/>
            <w:lang w:val="en-US"/>
          </w:rPr>
          <w:t>Dmitriy</w:t>
        </w:r>
        <w:r>
          <w:rPr>
            <w:rStyle w:val="ab"/>
            <w:rFonts w:eastAsia="MS Mincho"/>
          </w:rPr>
          <w:t>.</w:t>
        </w:r>
        <w:r>
          <w:rPr>
            <w:rStyle w:val="ab"/>
            <w:rFonts w:eastAsia="MS Mincho"/>
            <w:lang w:val="en-US"/>
          </w:rPr>
          <w:t>S</w:t>
        </w:r>
        <w:r>
          <w:rPr>
            <w:rStyle w:val="ab"/>
            <w:rFonts w:eastAsia="MS Mincho"/>
          </w:rPr>
          <w:t>.</w:t>
        </w:r>
        <w:r>
          <w:rPr>
            <w:rStyle w:val="ab"/>
            <w:rFonts w:eastAsia="MS Mincho"/>
            <w:lang w:val="en-US"/>
          </w:rPr>
          <w:t>Sakharchuk</w:t>
        </w:r>
        <w:r>
          <w:rPr>
            <w:rStyle w:val="ab"/>
            <w:rFonts w:eastAsia="MS Mincho"/>
          </w:rPr>
          <w:t>@</w:t>
        </w:r>
        <w:r>
          <w:rPr>
            <w:rStyle w:val="ab"/>
            <w:rFonts w:eastAsia="MS Mincho"/>
            <w:lang w:val="en-US"/>
          </w:rPr>
          <w:t>rt</w:t>
        </w:r>
        <w:r>
          <w:rPr>
            <w:rStyle w:val="ab"/>
            <w:rFonts w:eastAsia="MS Mincho"/>
          </w:rPr>
          <w:t>.</w:t>
        </w:r>
        <w:proofErr w:type="spellStart"/>
        <w:r>
          <w:rPr>
            <w:rStyle w:val="ab"/>
            <w:rFonts w:eastAsia="MS Mincho"/>
            <w:lang w:val="en-US"/>
          </w:rPr>
          <w:t>ru</w:t>
        </w:r>
        <w:proofErr w:type="spellEnd"/>
      </w:hyperlink>
      <w:r>
        <w:rPr>
          <w:color w:val="1F497D"/>
        </w:rPr>
        <w:t>)</w:t>
      </w:r>
      <w:r w:rsidRPr="003A601A">
        <w:rPr>
          <w:color w:val="1F497D"/>
          <w:sz w:val="22"/>
          <w:szCs w:val="22"/>
        </w:rPr>
        <w:t xml:space="preserve">; </w:t>
      </w:r>
    </w:p>
    <w:p w:rsidR="003A601A" w:rsidRPr="003A601A" w:rsidRDefault="003A601A" w:rsidP="003A601A">
      <w:pPr>
        <w:rPr>
          <w:color w:val="1F497D"/>
          <w:sz w:val="22"/>
          <w:szCs w:val="22"/>
        </w:rPr>
      </w:pPr>
      <w:r w:rsidRPr="003A601A">
        <w:lastRenderedPageBreak/>
        <w:t>Андрей Рускол</w:t>
      </w:r>
      <w:r>
        <w:rPr>
          <w:color w:val="1F497D"/>
        </w:rPr>
        <w:t xml:space="preserve"> (</w:t>
      </w:r>
      <w:hyperlink r:id="rId11" w:history="1">
        <w:r>
          <w:rPr>
            <w:rStyle w:val="ab"/>
            <w:rFonts w:eastAsia="MS Mincho"/>
          </w:rPr>
          <w:t>Andrey.Ruskol@rt.ru</w:t>
        </w:r>
      </w:hyperlink>
      <w:r>
        <w:rPr>
          <w:color w:val="1F497D"/>
        </w:rPr>
        <w:t>)</w:t>
      </w:r>
    </w:p>
    <w:p w:rsidR="00454F72" w:rsidRDefault="00454F72" w:rsidP="0098044D">
      <w:pPr>
        <w:pStyle w:val="NVGBullet"/>
        <w:numPr>
          <w:ilvl w:val="0"/>
          <w:numId w:val="0"/>
        </w:numPr>
        <w:spacing w:before="0"/>
        <w:jc w:val="both"/>
        <w:rPr>
          <w:rFonts w:ascii="Times New Roman" w:hAnsi="Times New Roman"/>
          <w:lang w:val="ru-RU"/>
        </w:rPr>
      </w:pPr>
    </w:p>
    <w:p w:rsidR="009F5D3C" w:rsidRDefault="004943F2" w:rsidP="00560B67">
      <w:pPr>
        <w:jc w:val="both"/>
      </w:pPr>
      <w:r w:rsidRPr="009F5D3C">
        <w:t>Настоящее сообщение не является извещением о закупке. По итогам п</w:t>
      </w:r>
      <w:r w:rsidR="006B1D77" w:rsidRPr="009F5D3C">
        <w:t>роведенного запроса информации П</w:t>
      </w:r>
      <w:r w:rsidRPr="009F5D3C">
        <w:t>АО «Ростелеком» не несет обязательств по заключению договора ни с одной из Компаний, направивших ответ.</w:t>
      </w:r>
    </w:p>
    <w:p w:rsidR="003035B3" w:rsidRPr="009F5D3C" w:rsidRDefault="003035B3" w:rsidP="00560B67">
      <w:pPr>
        <w:jc w:val="both"/>
      </w:pPr>
    </w:p>
    <w:sectPr w:rsidR="003035B3" w:rsidRPr="009F5D3C">
      <w:footerReference w:type="default" r:id="rId12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B3F2D" w:rsidRDefault="00AB3F2D" w:rsidP="00CC2D31">
      <w:r>
        <w:separator/>
      </w:r>
    </w:p>
  </w:endnote>
  <w:endnote w:type="continuationSeparator" w:id="0">
    <w:p w:rsidR="00AB3F2D" w:rsidRDefault="00AB3F2D" w:rsidP="00CC2D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100449440"/>
      <w:docPartObj>
        <w:docPartGallery w:val="Page Numbers (Bottom of Page)"/>
        <w:docPartUnique/>
      </w:docPartObj>
    </w:sdtPr>
    <w:sdtEndPr/>
    <w:sdtContent>
      <w:p w:rsidR="00CC2D31" w:rsidRDefault="00CC2D31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914F9">
          <w:rPr>
            <w:noProof/>
          </w:rPr>
          <w:t>2</w:t>
        </w:r>
        <w:r>
          <w:fldChar w:fldCharType="end"/>
        </w:r>
      </w:p>
    </w:sdtContent>
  </w:sdt>
  <w:p w:rsidR="00CC2D31" w:rsidRDefault="00CC2D31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B3F2D" w:rsidRDefault="00AB3F2D" w:rsidP="00CC2D31">
      <w:r>
        <w:separator/>
      </w:r>
    </w:p>
  </w:footnote>
  <w:footnote w:type="continuationSeparator" w:id="0">
    <w:p w:rsidR="00AB3F2D" w:rsidRDefault="00AB3F2D" w:rsidP="00CC2D3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F87645"/>
    <w:multiLevelType w:val="hybridMultilevel"/>
    <w:tmpl w:val="F29AB7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BE30DB"/>
    <w:multiLevelType w:val="hybridMultilevel"/>
    <w:tmpl w:val="C378435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15D0641"/>
    <w:multiLevelType w:val="hybridMultilevel"/>
    <w:tmpl w:val="2848B0D4"/>
    <w:lvl w:ilvl="0" w:tplc="24286454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8A395C"/>
    <w:multiLevelType w:val="multilevel"/>
    <w:tmpl w:val="1E46ECD4"/>
    <w:lvl w:ilvl="0">
      <w:start w:val="1"/>
      <w:numFmt w:val="decimal"/>
      <w:lvlText w:val="%1."/>
      <w:lvlJc w:val="left"/>
      <w:pPr>
        <w:tabs>
          <w:tab w:val="num" w:pos="1134"/>
        </w:tabs>
        <w:ind w:left="1134" w:hanging="1134"/>
      </w:pPr>
      <w:rPr>
        <w:rFonts w:cs="Times New Roman"/>
      </w:rPr>
    </w:lvl>
    <w:lvl w:ilvl="1">
      <w:start w:val="1"/>
      <w:numFmt w:val="decimal"/>
      <w:lvlText w:val="%1.%2"/>
      <w:lvlJc w:val="left"/>
      <w:pPr>
        <w:tabs>
          <w:tab w:val="num" w:pos="1134"/>
        </w:tabs>
        <w:ind w:left="1134" w:hanging="1134"/>
      </w:pPr>
      <w:rPr>
        <w:rFonts w:cs="Times New Roman"/>
        <w:i w:val="0"/>
      </w:rPr>
    </w:lvl>
    <w:lvl w:ilvl="2">
      <w:start w:val="1"/>
      <w:numFmt w:val="decimal"/>
      <w:lvlText w:val="%1.%2.%3"/>
      <w:lvlJc w:val="left"/>
      <w:pPr>
        <w:tabs>
          <w:tab w:val="num" w:pos="1134"/>
        </w:tabs>
        <w:ind w:left="1134" w:hanging="1134"/>
      </w:pPr>
      <w:rPr>
        <w:rFonts w:cs="Times New Roman"/>
        <w:b w:val="0"/>
        <w:i w:val="0"/>
      </w:rPr>
    </w:lvl>
    <w:lvl w:ilvl="3">
      <w:start w:val="1"/>
      <w:numFmt w:val="decimal"/>
      <w:lvlText w:val="%1.%2.%3.%4"/>
      <w:lvlJc w:val="left"/>
      <w:pPr>
        <w:tabs>
          <w:tab w:val="num" w:pos="1134"/>
        </w:tabs>
        <w:ind w:left="1134" w:hanging="1134"/>
      </w:pPr>
      <w:rPr>
        <w:rFonts w:cs="Times New Roman"/>
        <w:b w:val="0"/>
        <w:i w:val="0"/>
      </w:rPr>
    </w:lvl>
    <w:lvl w:ilvl="4">
      <w:start w:val="1"/>
      <w:numFmt w:val="lowerLetter"/>
      <w:lvlText w:val="%5)"/>
      <w:lvlJc w:val="left"/>
      <w:pPr>
        <w:tabs>
          <w:tab w:val="num" w:pos="1701"/>
        </w:tabs>
        <w:ind w:left="1701" w:hanging="567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  <w:rPr>
        <w:rFonts w:cs="Times New Roman"/>
      </w:rPr>
    </w:lvl>
  </w:abstractNum>
  <w:abstractNum w:abstractNumId="4" w15:restartNumberingAfterBreak="0">
    <w:nsid w:val="68C46E32"/>
    <w:multiLevelType w:val="hybridMultilevel"/>
    <w:tmpl w:val="9DB8040C"/>
    <w:lvl w:ilvl="0" w:tplc="9266F0C6">
      <w:start w:val="1"/>
      <w:numFmt w:val="bullet"/>
      <w:pStyle w:val="NVG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0000FF"/>
      </w:rPr>
    </w:lvl>
    <w:lvl w:ilvl="1" w:tplc="8F9016A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D616C23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092B29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7A0584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712E7CD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320EB4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1C6087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411C480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B0A39D9"/>
    <w:multiLevelType w:val="multilevel"/>
    <w:tmpl w:val="DE62D774"/>
    <w:lvl w:ilvl="0">
      <w:start w:val="2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77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3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5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868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2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42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29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16" w:hanging="2160"/>
      </w:pPr>
      <w:rPr>
        <w:rFonts w:hint="default"/>
      </w:rPr>
    </w:lvl>
  </w:abstractNum>
  <w:abstractNum w:abstractNumId="6" w15:restartNumberingAfterBreak="0">
    <w:nsid w:val="73597958"/>
    <w:multiLevelType w:val="hybridMultilevel"/>
    <w:tmpl w:val="E8D25454"/>
    <w:lvl w:ilvl="0" w:tplc="920C8156">
      <w:start w:val="1"/>
      <w:numFmt w:val="decimal"/>
      <w:lvlText w:val="%1."/>
      <w:lvlJc w:val="left"/>
      <w:pPr>
        <w:ind w:left="420" w:hanging="360"/>
      </w:pPr>
      <w:rPr>
        <w:rFonts w:ascii="Times New Roman" w:hAnsi="Times New Roman" w:cs="Times New Roman" w:hint="default"/>
        <w:color w:val="auto"/>
        <w:sz w:val="28"/>
      </w:rPr>
    </w:lvl>
    <w:lvl w:ilvl="1" w:tplc="04190019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5"/>
  </w:num>
  <w:num w:numId="2">
    <w:abstractNumId w:val="4"/>
  </w:num>
  <w:num w:numId="3">
    <w:abstractNumId w:val="6"/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4"/>
  </w:num>
  <w:num w:numId="7">
    <w:abstractNumId w:val="0"/>
  </w:num>
  <w:num w:numId="8">
    <w:abstractNumId w:val="2"/>
  </w:num>
  <w:num w:numId="9">
    <w:abstractNumId w:val="1"/>
  </w:num>
  <w:num w:numId="10">
    <w:abstractNumId w:val="4"/>
  </w:num>
  <w:num w:numId="11">
    <w:abstractNumId w:val="4"/>
  </w:num>
  <w:num w:numId="12">
    <w:abstractNumId w:val="4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27B7"/>
    <w:rsid w:val="0000034A"/>
    <w:rsid w:val="00023831"/>
    <w:rsid w:val="00070E5F"/>
    <w:rsid w:val="00080E17"/>
    <w:rsid w:val="00110629"/>
    <w:rsid w:val="0011165F"/>
    <w:rsid w:val="001157B1"/>
    <w:rsid w:val="0012332A"/>
    <w:rsid w:val="00141290"/>
    <w:rsid w:val="0016690F"/>
    <w:rsid w:val="00171849"/>
    <w:rsid w:val="001852BB"/>
    <w:rsid w:val="001927B7"/>
    <w:rsid w:val="001B3192"/>
    <w:rsid w:val="001D0BC0"/>
    <w:rsid w:val="001D14C4"/>
    <w:rsid w:val="001D454A"/>
    <w:rsid w:val="001D6332"/>
    <w:rsid w:val="001D6510"/>
    <w:rsid w:val="001E6BEF"/>
    <w:rsid w:val="001F2B93"/>
    <w:rsid w:val="002067B2"/>
    <w:rsid w:val="00231916"/>
    <w:rsid w:val="002414DA"/>
    <w:rsid w:val="00261DD6"/>
    <w:rsid w:val="00270557"/>
    <w:rsid w:val="002774D3"/>
    <w:rsid w:val="00277A76"/>
    <w:rsid w:val="002E0D06"/>
    <w:rsid w:val="003035B3"/>
    <w:rsid w:val="003469E8"/>
    <w:rsid w:val="00353C6B"/>
    <w:rsid w:val="00355D0B"/>
    <w:rsid w:val="00373F77"/>
    <w:rsid w:val="00383F02"/>
    <w:rsid w:val="0038466C"/>
    <w:rsid w:val="00390229"/>
    <w:rsid w:val="003914F9"/>
    <w:rsid w:val="003A601A"/>
    <w:rsid w:val="003B04A6"/>
    <w:rsid w:val="003B3CE0"/>
    <w:rsid w:val="003C5283"/>
    <w:rsid w:val="00404715"/>
    <w:rsid w:val="00424A8B"/>
    <w:rsid w:val="00440FC1"/>
    <w:rsid w:val="00454F72"/>
    <w:rsid w:val="00476F25"/>
    <w:rsid w:val="00493618"/>
    <w:rsid w:val="004943F2"/>
    <w:rsid w:val="004D31BD"/>
    <w:rsid w:val="00506338"/>
    <w:rsid w:val="0051572D"/>
    <w:rsid w:val="005328FB"/>
    <w:rsid w:val="00541A0C"/>
    <w:rsid w:val="00551E54"/>
    <w:rsid w:val="00560B67"/>
    <w:rsid w:val="00564486"/>
    <w:rsid w:val="00567B67"/>
    <w:rsid w:val="005D33C3"/>
    <w:rsid w:val="005F5BA9"/>
    <w:rsid w:val="00622934"/>
    <w:rsid w:val="00664C3D"/>
    <w:rsid w:val="006824D5"/>
    <w:rsid w:val="00690C4E"/>
    <w:rsid w:val="006B1D77"/>
    <w:rsid w:val="0074599B"/>
    <w:rsid w:val="00765842"/>
    <w:rsid w:val="00776021"/>
    <w:rsid w:val="00795440"/>
    <w:rsid w:val="007A4ED5"/>
    <w:rsid w:val="007D47D1"/>
    <w:rsid w:val="007E1B2C"/>
    <w:rsid w:val="007E64BE"/>
    <w:rsid w:val="007E7A97"/>
    <w:rsid w:val="007F1CBE"/>
    <w:rsid w:val="007F3003"/>
    <w:rsid w:val="007F364D"/>
    <w:rsid w:val="007F3830"/>
    <w:rsid w:val="0082160E"/>
    <w:rsid w:val="008303DC"/>
    <w:rsid w:val="0084188D"/>
    <w:rsid w:val="00874334"/>
    <w:rsid w:val="008C0984"/>
    <w:rsid w:val="008D2DB4"/>
    <w:rsid w:val="008E1C72"/>
    <w:rsid w:val="009210B8"/>
    <w:rsid w:val="00922B75"/>
    <w:rsid w:val="0097630F"/>
    <w:rsid w:val="0098044D"/>
    <w:rsid w:val="009A7285"/>
    <w:rsid w:val="009B63C4"/>
    <w:rsid w:val="009B64E9"/>
    <w:rsid w:val="009B6D62"/>
    <w:rsid w:val="009D192F"/>
    <w:rsid w:val="009F5D3C"/>
    <w:rsid w:val="00A16C19"/>
    <w:rsid w:val="00AB1374"/>
    <w:rsid w:val="00AB3E55"/>
    <w:rsid w:val="00AB3F2D"/>
    <w:rsid w:val="00AB4054"/>
    <w:rsid w:val="00AC2D42"/>
    <w:rsid w:val="00AE18A2"/>
    <w:rsid w:val="00B25665"/>
    <w:rsid w:val="00B4136F"/>
    <w:rsid w:val="00B464D3"/>
    <w:rsid w:val="00BD19DD"/>
    <w:rsid w:val="00BE58AB"/>
    <w:rsid w:val="00BF5B4D"/>
    <w:rsid w:val="00C1731B"/>
    <w:rsid w:val="00C274FC"/>
    <w:rsid w:val="00C31E00"/>
    <w:rsid w:val="00C76A4B"/>
    <w:rsid w:val="00C86172"/>
    <w:rsid w:val="00C9143B"/>
    <w:rsid w:val="00CC2D31"/>
    <w:rsid w:val="00CF0CEA"/>
    <w:rsid w:val="00D13EF7"/>
    <w:rsid w:val="00D369CE"/>
    <w:rsid w:val="00D62045"/>
    <w:rsid w:val="00D67891"/>
    <w:rsid w:val="00D73CA6"/>
    <w:rsid w:val="00D74D9F"/>
    <w:rsid w:val="00DF4CEF"/>
    <w:rsid w:val="00E06930"/>
    <w:rsid w:val="00E25082"/>
    <w:rsid w:val="00E32123"/>
    <w:rsid w:val="00E84F70"/>
    <w:rsid w:val="00EC54A5"/>
    <w:rsid w:val="00EF6BAE"/>
    <w:rsid w:val="00F06099"/>
    <w:rsid w:val="00F367BF"/>
    <w:rsid w:val="00F827A6"/>
    <w:rsid w:val="00F85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6C9C14"/>
  <w15:docId w15:val="{44F99040-57DC-4A0A-9472-472B8B54F6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56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aliases w:val="Document Header1,H1,Заголовок 1 Знак2 Знак,Заголовок 1 Знак1 Знак Знак,Заголовок 1 Знак Знак Знак Знак,Заголовок 1 Знак Знак1 Знак Знак,Заголовок 1 Знак Знак2 Знак,Заголовок 1 Знак1 Знак1,Заголовок 1 Знак Знак Знак1,H1 Знак,Headi...,Б1,Б11"/>
    <w:basedOn w:val="a"/>
    <w:next w:val="a"/>
    <w:link w:val="10"/>
    <w:qFormat/>
    <w:rsid w:val="0011165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aliases w:val="H2,H2 Знак,2,22,A,A.B.C.,CHS,Gliederung2,H,H2-Heading 2,H21,H22,HD2,Header2,Heading 2 Hidden,Heading Indent No L2,Heading2,Level 2 Topic Heading,Major,Numbered text 3,RTC,h2,heading2,iz2,l2,list 2,list2,Б2,Заголовок 21,Раздел Знак"/>
    <w:basedOn w:val="1"/>
    <w:next w:val="a0"/>
    <w:link w:val="20"/>
    <w:autoRedefine/>
    <w:qFormat/>
    <w:rsid w:val="0011165F"/>
    <w:pPr>
      <w:keepLines w:val="0"/>
      <w:spacing w:before="240" w:after="120"/>
      <w:ind w:left="1077" w:hanging="720"/>
      <w:outlineLvl w:val="1"/>
    </w:pPr>
    <w:rPr>
      <w:rFonts w:asciiTheme="minorHAnsi" w:eastAsia="MS Mincho" w:hAnsiTheme="minorHAnsi" w:cstheme="minorBidi"/>
      <w:i/>
      <w:color w:val="auto"/>
      <w:kern w:val="32"/>
      <w:sz w:val="26"/>
      <w:szCs w:val="2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0">
    <w:name w:val="Заголовок 2 Знак"/>
    <w:aliases w:val="H2 Знак1,H2 Знак Знак,2 Знак,22 Знак,A Знак,A.B.C. Знак,CHS Знак,Gliederung2 Знак,H Знак,H2-Heading 2 Знак,H21 Знак,H22 Знак,HD2 Знак,Header2 Знак,Heading 2 Hidden Знак,Heading Indent No L2 Знак,Heading2 Знак,Level 2 Topic Heading Знак"/>
    <w:link w:val="2"/>
    <w:uiPriority w:val="99"/>
    <w:rsid w:val="0011165F"/>
    <w:rPr>
      <w:rFonts w:eastAsia="MS Mincho"/>
      <w:b/>
      <w:bCs/>
      <w:i/>
      <w:kern w:val="32"/>
      <w:sz w:val="26"/>
      <w:szCs w:val="26"/>
    </w:rPr>
  </w:style>
  <w:style w:type="character" w:customStyle="1" w:styleId="10">
    <w:name w:val="Заголовок 1 Знак"/>
    <w:aliases w:val="Document Header1 Знак,H1 Знак1,Заголовок 1 Знак2 Знак Знак,Заголовок 1 Знак1 Знак Знак Знак,Заголовок 1 Знак Знак Знак Знак Знак,Заголовок 1 Знак Знак1 Знак Знак Знак,Заголовок 1 Знак Знак2 Знак Знак,Заголовок 1 Знак1 Знак1 Знак,Б1 Знак"/>
    <w:basedOn w:val="a1"/>
    <w:link w:val="1"/>
    <w:rsid w:val="0011165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0">
    <w:name w:val="Plain Text"/>
    <w:basedOn w:val="a"/>
    <w:link w:val="a4"/>
    <w:unhideWhenUsed/>
    <w:rsid w:val="0011165F"/>
    <w:rPr>
      <w:rFonts w:ascii="Consolas" w:hAnsi="Consolas" w:cs="Consolas"/>
      <w:sz w:val="21"/>
      <w:szCs w:val="21"/>
    </w:rPr>
  </w:style>
  <w:style w:type="character" w:customStyle="1" w:styleId="a4">
    <w:name w:val="Текст Знак"/>
    <w:basedOn w:val="a1"/>
    <w:link w:val="a0"/>
    <w:rsid w:val="0011165F"/>
    <w:rPr>
      <w:rFonts w:ascii="Consolas" w:hAnsi="Consolas" w:cs="Consolas"/>
      <w:sz w:val="21"/>
      <w:szCs w:val="21"/>
    </w:rPr>
  </w:style>
  <w:style w:type="paragraph" w:customStyle="1" w:styleId="NVGBullet">
    <w:name w:val="NVG Bullet"/>
    <w:basedOn w:val="a"/>
    <w:rsid w:val="00F856C3"/>
    <w:pPr>
      <w:numPr>
        <w:numId w:val="2"/>
      </w:numPr>
      <w:suppressAutoHyphens/>
      <w:spacing w:before="120"/>
    </w:pPr>
    <w:rPr>
      <w:rFonts w:ascii="Arial" w:hAnsi="Arial"/>
      <w:lang w:val="en-US" w:eastAsia="ar-SA"/>
    </w:rPr>
  </w:style>
  <w:style w:type="paragraph" w:styleId="a5">
    <w:name w:val="Balloon Text"/>
    <w:basedOn w:val="a"/>
    <w:link w:val="a6"/>
    <w:uiPriority w:val="99"/>
    <w:semiHidden/>
    <w:unhideWhenUsed/>
    <w:rsid w:val="001B319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1"/>
    <w:link w:val="a5"/>
    <w:uiPriority w:val="99"/>
    <w:semiHidden/>
    <w:rsid w:val="001B3192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header"/>
    <w:basedOn w:val="a"/>
    <w:link w:val="a8"/>
    <w:uiPriority w:val="99"/>
    <w:unhideWhenUsed/>
    <w:rsid w:val="00CC2D31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1"/>
    <w:link w:val="a7"/>
    <w:uiPriority w:val="99"/>
    <w:rsid w:val="00CC2D3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CC2D31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1"/>
    <w:link w:val="a9"/>
    <w:uiPriority w:val="99"/>
    <w:rsid w:val="00CC2D3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Hyperlink"/>
    <w:basedOn w:val="a1"/>
    <w:uiPriority w:val="99"/>
    <w:unhideWhenUsed/>
    <w:rsid w:val="0012332A"/>
    <w:rPr>
      <w:color w:val="0000FF" w:themeColor="hyperlink"/>
      <w:u w:val="single"/>
    </w:rPr>
  </w:style>
  <w:style w:type="paragraph" w:styleId="ac">
    <w:name w:val="List Paragraph"/>
    <w:basedOn w:val="a"/>
    <w:link w:val="ad"/>
    <w:uiPriority w:val="34"/>
    <w:qFormat/>
    <w:rsid w:val="001D6332"/>
    <w:pPr>
      <w:ind w:left="720"/>
      <w:contextualSpacing/>
    </w:pPr>
  </w:style>
  <w:style w:type="character" w:customStyle="1" w:styleId="ad">
    <w:name w:val="Абзац списка Знак"/>
    <w:link w:val="ac"/>
    <w:uiPriority w:val="34"/>
    <w:locked/>
    <w:rsid w:val="001D633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2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85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7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19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0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leksandr.Karpuzikov@RT.RU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Vladimir.Stepanenko@rt.ru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Andrey.Ruskol@rt.ru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Dmitriy.S.Sakharchuk@rt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Yuriy.Rugayn@rt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436</Words>
  <Characters>2488</Characters>
  <Application>Microsoft Office Word</Application>
  <DocSecurity>0</DocSecurity>
  <Lines>20</Lines>
  <Paragraphs>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Салихова Карина Галилевна</dc:creator>
  <cp:lastModifiedBy>Степаненко Владимир Алексеевич</cp:lastModifiedBy>
  <cp:revision>5</cp:revision>
  <cp:lastPrinted>2016-01-21T08:46:00Z</cp:lastPrinted>
  <dcterms:created xsi:type="dcterms:W3CDTF">2018-04-24T08:01:00Z</dcterms:created>
  <dcterms:modified xsi:type="dcterms:W3CDTF">2018-04-24T12:33:00Z</dcterms:modified>
</cp:coreProperties>
</file>